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68" w:rsidRPr="00B74268" w:rsidRDefault="00B74268" w:rsidP="00F1074F">
      <w:pPr>
        <w:jc w:val="both"/>
        <w:rPr>
          <w:b/>
          <w:sz w:val="28"/>
        </w:rPr>
      </w:pPr>
      <w:bookmarkStart w:id="0" w:name="_GoBack"/>
      <w:bookmarkEnd w:id="0"/>
      <w:r w:rsidRPr="00B74268">
        <w:rPr>
          <w:b/>
          <w:sz w:val="28"/>
        </w:rPr>
        <w:t xml:space="preserve">Ciencia 2030 </w:t>
      </w:r>
      <w:proofErr w:type="spellStart"/>
      <w:r w:rsidRPr="00B74268">
        <w:rPr>
          <w:b/>
          <w:sz w:val="28"/>
        </w:rPr>
        <w:t>UdeC</w:t>
      </w:r>
      <w:proofErr w:type="spellEnd"/>
      <w:r w:rsidRPr="00B74268">
        <w:rPr>
          <w:b/>
          <w:sz w:val="28"/>
        </w:rPr>
        <w:t xml:space="preserve"> abrió Convocatoria Escuela Internacional de Primavera</w:t>
      </w:r>
    </w:p>
    <w:p w:rsidR="00B74268" w:rsidRPr="00F1074F" w:rsidRDefault="00B74268" w:rsidP="00F1074F">
      <w:pPr>
        <w:pStyle w:val="Prrafodelista"/>
        <w:numPr>
          <w:ilvl w:val="0"/>
          <w:numId w:val="1"/>
        </w:numPr>
        <w:jc w:val="both"/>
        <w:rPr>
          <w:i/>
        </w:rPr>
      </w:pPr>
      <w:r w:rsidRPr="00F1074F">
        <w:rPr>
          <w:i/>
        </w:rPr>
        <w:t xml:space="preserve">Por primera vez los y las alumnas de la </w:t>
      </w:r>
      <w:proofErr w:type="spellStart"/>
      <w:r w:rsidRPr="00F1074F">
        <w:rPr>
          <w:i/>
        </w:rPr>
        <w:t>UdeC</w:t>
      </w:r>
      <w:proofErr w:type="spellEnd"/>
      <w:r w:rsidRPr="00F1074F">
        <w:rPr>
          <w:i/>
        </w:rPr>
        <w:t xml:space="preserve"> tendrán la oportunidad de conocer la Universidad </w:t>
      </w:r>
      <w:r w:rsidR="00796F2C" w:rsidRPr="00796F2C">
        <w:rPr>
          <w:i/>
        </w:rPr>
        <w:t xml:space="preserve">Tecnológica TH </w:t>
      </w:r>
      <w:proofErr w:type="spellStart"/>
      <w:r w:rsidR="00796F2C" w:rsidRPr="00796F2C">
        <w:rPr>
          <w:i/>
        </w:rPr>
        <w:t>Deggendorf</w:t>
      </w:r>
      <w:proofErr w:type="spellEnd"/>
      <w:r w:rsidR="00796F2C">
        <w:rPr>
          <w:i/>
        </w:rPr>
        <w:t xml:space="preserve">, </w:t>
      </w:r>
      <w:r w:rsidR="001D1D2B">
        <w:rPr>
          <w:i/>
        </w:rPr>
        <w:t>donde se les brindará</w:t>
      </w:r>
      <w:r w:rsidRPr="00F1074F">
        <w:rPr>
          <w:i/>
        </w:rPr>
        <w:t xml:space="preserve">n clases intensivas y prácticas </w:t>
      </w:r>
      <w:r w:rsidR="001D1D2B">
        <w:rPr>
          <w:i/>
        </w:rPr>
        <w:t>en temas relacionados a</w:t>
      </w:r>
      <w:r w:rsidRPr="00F1074F">
        <w:rPr>
          <w:i/>
        </w:rPr>
        <w:t xml:space="preserve"> la transición energética. </w:t>
      </w:r>
    </w:p>
    <w:p w:rsidR="00B74268" w:rsidRDefault="00B74268" w:rsidP="00F1074F">
      <w:pPr>
        <w:jc w:val="both"/>
      </w:pPr>
      <w:r>
        <w:t xml:space="preserve">La Universidad de Concepción, en alianza con la </w:t>
      </w:r>
      <w:proofErr w:type="spellStart"/>
      <w:r w:rsidRPr="00796F2C">
        <w:rPr>
          <w:i/>
        </w:rPr>
        <w:t>Technische</w:t>
      </w:r>
      <w:proofErr w:type="spellEnd"/>
      <w:r w:rsidRPr="00796F2C">
        <w:rPr>
          <w:i/>
        </w:rPr>
        <w:t xml:space="preserve"> </w:t>
      </w:r>
      <w:proofErr w:type="spellStart"/>
      <w:r w:rsidRPr="00796F2C">
        <w:rPr>
          <w:i/>
        </w:rPr>
        <w:t>Hochschule</w:t>
      </w:r>
      <w:proofErr w:type="spellEnd"/>
      <w:r w:rsidRPr="00796F2C">
        <w:rPr>
          <w:i/>
        </w:rPr>
        <w:t xml:space="preserve"> </w:t>
      </w:r>
      <w:proofErr w:type="spellStart"/>
      <w:r w:rsidRPr="00796F2C">
        <w:rPr>
          <w:i/>
        </w:rPr>
        <w:t>Deggendorf</w:t>
      </w:r>
      <w:proofErr w:type="spellEnd"/>
      <w:r>
        <w:t xml:space="preserve">, </w:t>
      </w:r>
      <w:r w:rsidR="00E97F15">
        <w:t>Alemania, desarrollará</w:t>
      </w:r>
      <w:r>
        <w:t>, la primera Escuela de Primavera para alumnas y alumnos de ambas instituciones, enfocada en entregar competencias en temáticas de innovación y emprendimiento en el área de la transición energética.</w:t>
      </w:r>
    </w:p>
    <w:p w:rsidR="00E97F15" w:rsidRDefault="00E97F15" w:rsidP="00F1074F">
      <w:pPr>
        <w:jc w:val="both"/>
        <w:rPr>
          <w:i/>
        </w:rPr>
      </w:pPr>
      <w:r>
        <w:t xml:space="preserve">La iniciativa cuanta con </w:t>
      </w:r>
      <w:r w:rsidR="00F1074F">
        <w:t xml:space="preserve">el apoyo del Ministerio de Energía de Chile y su par en Alemania, además de </w:t>
      </w:r>
      <w:r>
        <w:t>la colaboración la Cámara Chilena–Alemana de Comercio e Industria</w:t>
      </w:r>
      <w:hyperlink r:id="rId5" w:history="1">
        <w:r w:rsidRPr="00E97F15">
          <w:rPr>
            <w:rStyle w:val="Hipervnculo"/>
          </w:rPr>
          <w:t xml:space="preserve">, </w:t>
        </w:r>
        <w:r w:rsidRPr="00E97F15">
          <w:rPr>
            <w:rStyle w:val="Hipervnculo"/>
            <w:b/>
          </w:rPr>
          <w:t>AHK CHILE</w:t>
        </w:r>
      </w:hyperlink>
      <w:r w:rsidR="00F1074F">
        <w:t>, L</w:t>
      </w:r>
      <w:r>
        <w:t>a Representación del Esta</w:t>
      </w:r>
      <w:r w:rsidR="00F1074F">
        <w:t xml:space="preserve">do Bayern para Sudamérica, </w:t>
      </w:r>
      <w:hyperlink r:id="rId6" w:history="1">
        <w:r w:rsidR="00F1074F" w:rsidRPr="00F1074F">
          <w:rPr>
            <w:rStyle w:val="Hipervnculo"/>
          </w:rPr>
          <w:t>GIZ</w:t>
        </w:r>
      </w:hyperlink>
      <w:r w:rsidR="00F1074F">
        <w:t xml:space="preserve"> (</w:t>
      </w:r>
      <w:r w:rsidRPr="00F1074F">
        <w:rPr>
          <w:i/>
        </w:rPr>
        <w:t xml:space="preserve">Deutsche </w:t>
      </w:r>
      <w:proofErr w:type="spellStart"/>
      <w:r w:rsidRPr="00F1074F">
        <w:rPr>
          <w:i/>
        </w:rPr>
        <w:t>gesellschaft</w:t>
      </w:r>
      <w:proofErr w:type="spellEnd"/>
      <w:r w:rsidRPr="00F1074F">
        <w:rPr>
          <w:i/>
        </w:rPr>
        <w:t xml:space="preserve"> </w:t>
      </w:r>
      <w:proofErr w:type="spellStart"/>
      <w:r w:rsidR="00F1074F" w:rsidRPr="00F1074F">
        <w:rPr>
          <w:i/>
        </w:rPr>
        <w:t>für</w:t>
      </w:r>
      <w:proofErr w:type="spellEnd"/>
      <w:r w:rsidR="00F1074F" w:rsidRPr="00F1074F">
        <w:rPr>
          <w:i/>
        </w:rPr>
        <w:t xml:space="preserve"> </w:t>
      </w:r>
      <w:proofErr w:type="spellStart"/>
      <w:r w:rsidR="00F1074F" w:rsidRPr="00F1074F">
        <w:rPr>
          <w:i/>
        </w:rPr>
        <w:t>Internationale</w:t>
      </w:r>
      <w:proofErr w:type="spellEnd"/>
      <w:r w:rsidR="00F1074F" w:rsidRPr="00F1074F">
        <w:rPr>
          <w:i/>
        </w:rPr>
        <w:t xml:space="preserve"> </w:t>
      </w:r>
      <w:proofErr w:type="spellStart"/>
      <w:r w:rsidR="00F1074F" w:rsidRPr="00F1074F">
        <w:rPr>
          <w:i/>
        </w:rPr>
        <w:t>Z</w:t>
      </w:r>
      <w:r w:rsidRPr="00F1074F">
        <w:rPr>
          <w:i/>
        </w:rPr>
        <w:t>usammenarbeit</w:t>
      </w:r>
      <w:proofErr w:type="spellEnd"/>
      <w:r w:rsidR="00F1074F">
        <w:rPr>
          <w:i/>
        </w:rPr>
        <w:t xml:space="preserve">) </w:t>
      </w:r>
      <w:r w:rsidR="00F1074F" w:rsidRPr="00F1074F">
        <w:t>y,</w:t>
      </w:r>
      <w:r w:rsidR="00F1074F">
        <w:rPr>
          <w:i/>
        </w:rPr>
        <w:t xml:space="preserve"> </w:t>
      </w:r>
      <w:hyperlink r:id="rId7" w:history="1">
        <w:proofErr w:type="spellStart"/>
        <w:r w:rsidR="00F1074F" w:rsidRPr="00F1074F">
          <w:rPr>
            <w:rStyle w:val="Hipervnculo"/>
            <w:i/>
          </w:rPr>
          <w:t>Energy</w:t>
        </w:r>
        <w:proofErr w:type="spellEnd"/>
        <w:r w:rsidR="00F1074F" w:rsidRPr="00F1074F">
          <w:rPr>
            <w:rStyle w:val="Hipervnculo"/>
            <w:i/>
          </w:rPr>
          <w:t xml:space="preserve"> </w:t>
        </w:r>
        <w:proofErr w:type="spellStart"/>
        <w:r w:rsidR="00F1074F" w:rsidRPr="00F1074F">
          <w:rPr>
            <w:rStyle w:val="Hipervnculo"/>
            <w:i/>
          </w:rPr>
          <w:t>Partnership</w:t>
        </w:r>
        <w:proofErr w:type="spellEnd"/>
        <w:r w:rsidR="00F1074F" w:rsidRPr="00F1074F">
          <w:rPr>
            <w:rStyle w:val="Hipervnculo"/>
            <w:i/>
          </w:rPr>
          <w:t xml:space="preserve"> Chile-Alemania</w:t>
        </w:r>
      </w:hyperlink>
      <w:r w:rsidR="00F1074F">
        <w:rPr>
          <w:i/>
        </w:rPr>
        <w:t xml:space="preserve">. </w:t>
      </w:r>
    </w:p>
    <w:p w:rsidR="00796F2C" w:rsidRPr="00796F2C" w:rsidRDefault="00796F2C" w:rsidP="00F1074F">
      <w:pPr>
        <w:jc w:val="both"/>
      </w:pPr>
      <w:r>
        <w:t xml:space="preserve">La idea de este </w:t>
      </w:r>
      <w:r w:rsidRPr="00796F2C">
        <w:t xml:space="preserve">piloto nace en el marco de un contexto donde confluyen intereses. Por un lado, el plan estratégico del programa de Ciencia2030 </w:t>
      </w:r>
      <w:proofErr w:type="spellStart"/>
      <w:r w:rsidRPr="00796F2C">
        <w:t>UdeC</w:t>
      </w:r>
      <w:proofErr w:type="spellEnd"/>
      <w:r w:rsidR="001D1D2B">
        <w:t>,</w:t>
      </w:r>
      <w:r w:rsidRPr="00796F2C">
        <w:t xml:space="preserve"> que contempla la creación de programas de emprendimiento</w:t>
      </w:r>
      <w:r w:rsidR="001D1D2B">
        <w:t xml:space="preserve"> e innovación</w:t>
      </w:r>
      <w:r w:rsidRPr="00796F2C">
        <w:t xml:space="preserve"> y alianzas internacionales, y por otro, crear escuelas de </w:t>
      </w:r>
      <w:r>
        <w:t xml:space="preserve">primavera </w:t>
      </w:r>
      <w:r w:rsidRPr="00796F2C">
        <w:t xml:space="preserve"> para superar las brechas en el ámbito de la cultura de emprendimiento que enfrentan tanto el ecosistema chileno como el alemán.</w:t>
      </w:r>
    </w:p>
    <w:p w:rsidR="00B74268" w:rsidRDefault="00B74268" w:rsidP="00F1074F">
      <w:pPr>
        <w:jc w:val="both"/>
      </w:pPr>
      <w:r>
        <w:t xml:space="preserve">Este programa se dividirá en dos etapas, la primera, con sesiones online donde se definirán los equipos y proyectos. La segunda, es la semana presencial en </w:t>
      </w:r>
      <w:proofErr w:type="spellStart"/>
      <w:r>
        <w:t>Deggendorf</w:t>
      </w:r>
      <w:proofErr w:type="spellEnd"/>
      <w:r>
        <w:t xml:space="preserve">. </w:t>
      </w:r>
    </w:p>
    <w:p w:rsidR="00B74268" w:rsidRDefault="00B74268" w:rsidP="00F1074F">
      <w:pPr>
        <w:jc w:val="both"/>
      </w:pPr>
      <w:r>
        <w:t>Los postulantes seleccionados contarán con financiamiento o beca para su participación en el curso, lo que contempla el costo del cu</w:t>
      </w:r>
      <w:r w:rsidR="00F1074F">
        <w:t>rso, pasajes, alojamiento para ocho</w:t>
      </w:r>
      <w:r>
        <w:t xml:space="preserve"> días en </w:t>
      </w:r>
      <w:proofErr w:type="spellStart"/>
      <w:r>
        <w:t>Deggendorf</w:t>
      </w:r>
      <w:proofErr w:type="spellEnd"/>
      <w:r>
        <w:t xml:space="preserve"> y viático para alimentación. Los seleccionados deben costear su traslado desde Concepción a Santiago y entre </w:t>
      </w:r>
      <w:proofErr w:type="spellStart"/>
      <w:r>
        <w:t>Nuremberg</w:t>
      </w:r>
      <w:proofErr w:type="spellEnd"/>
      <w:r>
        <w:t xml:space="preserve"> y </w:t>
      </w:r>
      <w:proofErr w:type="spellStart"/>
      <w:r>
        <w:t>Deggendorf</w:t>
      </w:r>
      <w:proofErr w:type="spellEnd"/>
      <w:r>
        <w:t>.</w:t>
      </w:r>
    </w:p>
    <w:p w:rsidR="00B74268" w:rsidRPr="00B74268" w:rsidRDefault="00B74268" w:rsidP="00F1074F">
      <w:pPr>
        <w:jc w:val="both"/>
        <w:rPr>
          <w:b/>
        </w:rPr>
      </w:pPr>
      <w:r w:rsidRPr="00B74268">
        <w:rPr>
          <w:b/>
        </w:rPr>
        <w:t xml:space="preserve">¿Quiénes pueden postular? </w:t>
      </w:r>
    </w:p>
    <w:p w:rsidR="00B74268" w:rsidRDefault="00B74268" w:rsidP="00F1074F">
      <w:pPr>
        <w:jc w:val="both"/>
      </w:pPr>
      <w:r>
        <w:t xml:space="preserve">La iniciativa está dirigida a alumnos y alumnas </w:t>
      </w:r>
      <w:proofErr w:type="spellStart"/>
      <w:r>
        <w:t>UdeC</w:t>
      </w:r>
      <w:proofErr w:type="spellEnd"/>
      <w:r>
        <w:t xml:space="preserve"> de pregrado, magíster y doctorado, pertenecientes a las Facultades y Programas del Plan Ciencia al 2030 (</w:t>
      </w:r>
      <w:hyperlink r:id="rId8" w:history="1">
        <w:r w:rsidRPr="00B74268">
          <w:rPr>
            <w:rStyle w:val="Hipervnculo"/>
          </w:rPr>
          <w:t>Revisar las bases</w:t>
        </w:r>
      </w:hyperlink>
      <w:r>
        <w:t>)</w:t>
      </w:r>
    </w:p>
    <w:p w:rsidR="00B74268" w:rsidRDefault="00E97F15" w:rsidP="00F1074F">
      <w:pPr>
        <w:jc w:val="both"/>
        <w:rPr>
          <w:b/>
        </w:rPr>
      </w:pPr>
      <w:r w:rsidRPr="00E97F15">
        <w:rPr>
          <w:b/>
        </w:rPr>
        <w:t xml:space="preserve">Fechas importantes </w:t>
      </w:r>
    </w:p>
    <w:p w:rsidR="00E97F15" w:rsidRPr="00E97F15" w:rsidRDefault="001D1D2B" w:rsidP="00F1074F">
      <w:pPr>
        <w:jc w:val="both"/>
      </w:pPr>
      <w:r>
        <w:t>Cierre</w:t>
      </w:r>
      <w:r w:rsidR="00E97F15" w:rsidRPr="00E97F15">
        <w:t xml:space="preserve"> de postulaciones</w:t>
      </w:r>
      <w:r>
        <w:t>:</w:t>
      </w:r>
      <w:r w:rsidR="00E97F15" w:rsidRPr="00E97F15">
        <w:t xml:space="preserve"> hasta el 07 de junio de 2022 a las 15:00 horas. </w:t>
      </w:r>
    </w:p>
    <w:p w:rsidR="00E97F15" w:rsidRDefault="00E97F15" w:rsidP="00F1074F">
      <w:pPr>
        <w:jc w:val="both"/>
      </w:pPr>
      <w:r>
        <w:t>Clases online</w:t>
      </w:r>
      <w:r w:rsidR="001D1D2B">
        <w:t>:</w:t>
      </w:r>
      <w:r>
        <w:t xml:space="preserve"> comienzan de </w:t>
      </w:r>
      <w:r w:rsidR="00B74268">
        <w:t>13 junio</w:t>
      </w:r>
      <w:r>
        <w:t xml:space="preserve"> y terminan el 15 julio (una sesión semanal) </w:t>
      </w:r>
    </w:p>
    <w:p w:rsidR="00B74268" w:rsidRDefault="001D1D2B" w:rsidP="00F1074F">
      <w:pPr>
        <w:jc w:val="both"/>
      </w:pPr>
      <w:r>
        <w:t xml:space="preserve">Semana presencial en </w:t>
      </w:r>
      <w:proofErr w:type="spellStart"/>
      <w:r>
        <w:t>Deggendorf</w:t>
      </w:r>
      <w:proofErr w:type="spellEnd"/>
      <w:r>
        <w:t>:</w:t>
      </w:r>
      <w:r w:rsidR="00E97F15">
        <w:t xml:space="preserve"> desde el 21 al </w:t>
      </w:r>
      <w:r w:rsidR="00E97F15" w:rsidRPr="00E97F15">
        <w:t xml:space="preserve">28 </w:t>
      </w:r>
      <w:r w:rsidR="00E97F15">
        <w:t xml:space="preserve">de septiembre. </w:t>
      </w:r>
    </w:p>
    <w:p w:rsidR="00F1074F" w:rsidRDefault="00F1074F" w:rsidP="00F1074F">
      <w:pPr>
        <w:jc w:val="both"/>
      </w:pPr>
      <w:r>
        <w:t xml:space="preserve">Más información y link de postulación en: </w:t>
      </w:r>
      <w:hyperlink r:id="rId9" w:history="1">
        <w:r w:rsidRPr="00741699">
          <w:rPr>
            <w:rStyle w:val="Hipervnculo"/>
          </w:rPr>
          <w:t>www.ciencia2030udec.cl</w:t>
        </w:r>
      </w:hyperlink>
      <w:r>
        <w:t xml:space="preserve"> </w:t>
      </w:r>
    </w:p>
    <w:p w:rsidR="00C221C8" w:rsidRDefault="00C221C8" w:rsidP="00F1074F">
      <w:pPr>
        <w:jc w:val="both"/>
      </w:pPr>
    </w:p>
    <w:sectPr w:rsidR="00C221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22C0C"/>
    <w:multiLevelType w:val="hybridMultilevel"/>
    <w:tmpl w:val="0BE80B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68"/>
    <w:rsid w:val="001356DF"/>
    <w:rsid w:val="001D1D2B"/>
    <w:rsid w:val="00796F2C"/>
    <w:rsid w:val="00A523DC"/>
    <w:rsid w:val="00B74268"/>
    <w:rsid w:val="00C221C8"/>
    <w:rsid w:val="00E97F15"/>
    <w:rsid w:val="00F1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B9EBC-1C03-4B13-9BFE-66C3BB3F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42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4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ncia2030udec.cl/wp-content/uploads/Bases-Convocatoria-Escuela-de-Primavera-THD-UdeC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ergypartnership.cl/es/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z.de/en/worldwide/2490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ile.ahk.de/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encia2030ude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</dc:creator>
  <cp:keywords/>
  <dc:description/>
  <cp:lastModifiedBy>Evillar</cp:lastModifiedBy>
  <cp:revision>2</cp:revision>
  <dcterms:created xsi:type="dcterms:W3CDTF">2022-06-03T13:59:00Z</dcterms:created>
  <dcterms:modified xsi:type="dcterms:W3CDTF">2022-06-03T13:59:00Z</dcterms:modified>
</cp:coreProperties>
</file>