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F388F" w14:textId="191FDD48" w:rsidR="00C043C0" w:rsidRPr="00602B17" w:rsidRDefault="0079540E">
      <w:pPr>
        <w:rPr>
          <w:b/>
        </w:rPr>
      </w:pPr>
      <w:bookmarkStart w:id="0" w:name="_GoBack"/>
      <w:bookmarkEnd w:id="0"/>
      <w:r w:rsidRPr="00602B17">
        <w:rPr>
          <w:b/>
        </w:rPr>
        <w:t xml:space="preserve">Programa </w:t>
      </w:r>
      <w:r w:rsidR="004016B8">
        <w:rPr>
          <w:b/>
        </w:rPr>
        <w:t>de intercambio estudiantil</w:t>
      </w:r>
      <w:r w:rsidRPr="00602B17">
        <w:rPr>
          <w:b/>
        </w:rPr>
        <w:t xml:space="preserve"> AFEVET</w:t>
      </w:r>
    </w:p>
    <w:p w14:paraId="61E994FF" w14:textId="77777777" w:rsidR="0079540E" w:rsidRDefault="0079540E"/>
    <w:p w14:paraId="5905ECAD" w14:textId="40968776" w:rsidR="0079540E" w:rsidRPr="00F0317A" w:rsidRDefault="000B7109">
      <w:pPr>
        <w:rPr>
          <w:b/>
        </w:rPr>
      </w:pPr>
      <w:r>
        <w:rPr>
          <w:b/>
        </w:rPr>
        <w:t xml:space="preserve">Bases y </w:t>
      </w:r>
      <w:r w:rsidR="00BA1E0C">
        <w:rPr>
          <w:b/>
        </w:rPr>
        <w:t>normativas</w:t>
      </w:r>
    </w:p>
    <w:p w14:paraId="2320E37B" w14:textId="77777777" w:rsidR="0079540E" w:rsidRDefault="0079540E"/>
    <w:p w14:paraId="38F15B5A" w14:textId="2C5EE847" w:rsidR="00147A9C" w:rsidRDefault="00147A9C" w:rsidP="00147A9C">
      <w:pPr>
        <w:pStyle w:val="Prrafodelista"/>
        <w:numPr>
          <w:ilvl w:val="0"/>
          <w:numId w:val="1"/>
        </w:numPr>
      </w:pPr>
      <w:r>
        <w:t>Duración mínima de la actividad: 44 horas</w:t>
      </w:r>
    </w:p>
    <w:p w14:paraId="6DB4335C" w14:textId="77777777" w:rsidR="00BA1E0C" w:rsidRDefault="00BA1E0C" w:rsidP="00BA1E0C">
      <w:pPr>
        <w:pStyle w:val="Prrafodelista"/>
        <w:numPr>
          <w:ilvl w:val="0"/>
          <w:numId w:val="1"/>
        </w:numPr>
      </w:pPr>
      <w:r>
        <w:t>Los requisitos para cada actividad serán detallados en las ofertas disponibles</w:t>
      </w:r>
    </w:p>
    <w:p w14:paraId="020A13E9" w14:textId="0B45D680" w:rsidR="006C43FA" w:rsidRDefault="007B0C8A" w:rsidP="00BA1E0C">
      <w:pPr>
        <w:pStyle w:val="Prrafodelista"/>
        <w:numPr>
          <w:ilvl w:val="0"/>
          <w:numId w:val="1"/>
        </w:numPr>
      </w:pPr>
      <w:r>
        <w:t xml:space="preserve">Completar </w:t>
      </w:r>
      <w:r w:rsidR="002605D3">
        <w:t xml:space="preserve">y entregar </w:t>
      </w:r>
      <w:r>
        <w:t>ficha postulación</w:t>
      </w:r>
      <w:r w:rsidR="00524243">
        <w:t xml:space="preserve"> hasta </w:t>
      </w:r>
      <w:r w:rsidR="001941EC">
        <w:t xml:space="preserve">4 </w:t>
      </w:r>
      <w:r w:rsidR="00772786">
        <w:t xml:space="preserve">de </w:t>
      </w:r>
      <w:r w:rsidR="001941EC">
        <w:t>Dic</w:t>
      </w:r>
      <w:r w:rsidR="00772786">
        <w:t xml:space="preserve">iembre </w:t>
      </w:r>
      <w:r w:rsidR="00084ED5">
        <w:t xml:space="preserve">del 2015 </w:t>
      </w:r>
      <w:r w:rsidR="00772786">
        <w:t>(para Enero 2016) en Escuelas</w:t>
      </w:r>
      <w:r w:rsidR="00084ED5">
        <w:t>.</w:t>
      </w:r>
      <w:r w:rsidR="00BA1E0C" w:rsidRPr="00BA1E0C">
        <w:t xml:space="preserve"> </w:t>
      </w:r>
      <w:r w:rsidR="00BA1E0C">
        <w:t>Ficha de postulación debe incluir: carta de propósito de estudiante (sin identificación de casa de estudio original), concentración general de notas y carta recomendación del profesor del área.</w:t>
      </w:r>
    </w:p>
    <w:p w14:paraId="3BFFF523" w14:textId="1142962A" w:rsidR="001A4DB7" w:rsidRDefault="001A4DB7" w:rsidP="001A4DB7">
      <w:pPr>
        <w:pStyle w:val="Prrafodelista"/>
        <w:numPr>
          <w:ilvl w:val="0"/>
          <w:numId w:val="1"/>
        </w:numPr>
      </w:pPr>
      <w:r>
        <w:t>Pre-s</w:t>
      </w:r>
      <w:r w:rsidR="0079540E">
        <w:t xml:space="preserve">elección de postulantes la realizara la Escuela </w:t>
      </w:r>
      <w:r>
        <w:t>de origen</w:t>
      </w:r>
      <w:r w:rsidR="003463F7">
        <w:t xml:space="preserve"> </w:t>
      </w:r>
    </w:p>
    <w:p w14:paraId="2773CBC3" w14:textId="2B549FE5" w:rsidR="001A4DB7" w:rsidRDefault="001A4DB7" w:rsidP="001A4DB7">
      <w:pPr>
        <w:pStyle w:val="Prrafodelista"/>
        <w:numPr>
          <w:ilvl w:val="0"/>
          <w:numId w:val="1"/>
        </w:numPr>
      </w:pPr>
      <w:r>
        <w:t xml:space="preserve">Selección final </w:t>
      </w:r>
      <w:r w:rsidR="001941EC">
        <w:t xml:space="preserve">se </w:t>
      </w:r>
      <w:r>
        <w:t>realizar</w:t>
      </w:r>
      <w:r w:rsidR="001941EC">
        <w:t>á</w:t>
      </w:r>
      <w:r>
        <w:t xml:space="preserve"> </w:t>
      </w:r>
      <w:r w:rsidR="001941EC">
        <w:t xml:space="preserve">durante </w:t>
      </w:r>
      <w:r w:rsidR="00D45D35">
        <w:t>Diciembre.</w:t>
      </w:r>
    </w:p>
    <w:p w14:paraId="2288BFDA" w14:textId="00B68363" w:rsidR="00CB3B24" w:rsidRDefault="00362DD7" w:rsidP="0079540E">
      <w:pPr>
        <w:pStyle w:val="Prrafodelista"/>
        <w:numPr>
          <w:ilvl w:val="0"/>
          <w:numId w:val="1"/>
        </w:numPr>
      </w:pPr>
      <w:r>
        <w:t xml:space="preserve">Costos de </w:t>
      </w:r>
      <w:r w:rsidR="00015106">
        <w:t xml:space="preserve">transporte, </w:t>
      </w:r>
      <w:r>
        <w:t>a</w:t>
      </w:r>
      <w:r w:rsidR="00CB3B24">
        <w:t xml:space="preserve">lojamiento </w:t>
      </w:r>
      <w:r w:rsidR="00A2661B">
        <w:t xml:space="preserve">y mantención </w:t>
      </w:r>
      <w:r w:rsidR="00015106">
        <w:t xml:space="preserve">serán </w:t>
      </w:r>
      <w:r w:rsidR="00CB3B24">
        <w:t>por cuenta de</w:t>
      </w:r>
      <w:r w:rsidR="00CF7CDD">
        <w:t>l</w:t>
      </w:r>
      <w:r w:rsidR="00CB3B24">
        <w:t xml:space="preserve"> estudiante</w:t>
      </w:r>
      <w:r>
        <w:t xml:space="preserve"> postulante</w:t>
      </w:r>
      <w:r w:rsidR="004C4F8D">
        <w:t>.</w:t>
      </w:r>
      <w:r w:rsidR="00A2661B">
        <w:t xml:space="preserve"> </w:t>
      </w:r>
    </w:p>
    <w:p w14:paraId="64D7D9B8" w14:textId="175FA25A" w:rsidR="00DF7646" w:rsidRDefault="00DF7646" w:rsidP="0079540E">
      <w:pPr>
        <w:pStyle w:val="Prrafodelista"/>
        <w:numPr>
          <w:ilvl w:val="0"/>
          <w:numId w:val="1"/>
        </w:numPr>
      </w:pPr>
      <w:r>
        <w:t>La actividad será calificada a través de una pauta de evaluación cuya nota será incluida según la normativa de cada Escuela.</w:t>
      </w:r>
    </w:p>
    <w:p w14:paraId="4AE408F9" w14:textId="521CD170" w:rsidR="00DF7646" w:rsidRDefault="00DF7646" w:rsidP="0079540E">
      <w:pPr>
        <w:pStyle w:val="Prrafodelista"/>
        <w:numPr>
          <w:ilvl w:val="0"/>
          <w:numId w:val="1"/>
        </w:numPr>
      </w:pPr>
      <w:r>
        <w:t>El postulante se acogerá a los reglamentos o normativa interna de la Institución receptora.</w:t>
      </w:r>
    </w:p>
    <w:p w14:paraId="41C8BD34" w14:textId="05F8BDC6" w:rsidR="00E35A0C" w:rsidRDefault="00E35A0C" w:rsidP="0079540E">
      <w:pPr>
        <w:pStyle w:val="Prrafodelista"/>
        <w:numPr>
          <w:ilvl w:val="0"/>
          <w:numId w:val="1"/>
        </w:numPr>
      </w:pPr>
      <w:r>
        <w:t>La renuncia, retiro  o falta al reglamento de conducta de la actividad lo inhabilitara para fu</w:t>
      </w:r>
      <w:r w:rsidR="00BE5BE1">
        <w:t>turas actividades asociadas a AFEVET</w:t>
      </w:r>
      <w:r>
        <w:t>.</w:t>
      </w:r>
    </w:p>
    <w:p w14:paraId="31D690CC" w14:textId="631C02FE" w:rsidR="00DF7646" w:rsidRDefault="00DF7646" w:rsidP="0079540E">
      <w:pPr>
        <w:pStyle w:val="Prrafodelista"/>
        <w:numPr>
          <w:ilvl w:val="0"/>
          <w:numId w:val="1"/>
        </w:numPr>
      </w:pPr>
      <w:r>
        <w:t>La institución receptora emitirá un certificado de la actividad cumplida.</w:t>
      </w:r>
    </w:p>
    <w:p w14:paraId="71EB189C" w14:textId="77777777" w:rsidR="00DF7646" w:rsidRDefault="00DF7646" w:rsidP="00DF7646">
      <w:pPr>
        <w:pStyle w:val="Prrafodelista"/>
      </w:pPr>
    </w:p>
    <w:p w14:paraId="3F3138C5" w14:textId="77777777" w:rsidR="00BA1E0C" w:rsidRDefault="00BA1E0C" w:rsidP="00BA1E0C">
      <w:pPr>
        <w:ind w:left="360"/>
      </w:pPr>
    </w:p>
    <w:p w14:paraId="69F231D6" w14:textId="77777777" w:rsidR="00BA1E0C" w:rsidRDefault="00BA1E0C" w:rsidP="00BA1E0C">
      <w:pPr>
        <w:ind w:left="360"/>
      </w:pPr>
    </w:p>
    <w:p w14:paraId="6FC36F93" w14:textId="77777777" w:rsidR="0079540E" w:rsidRDefault="0079540E" w:rsidP="00772786"/>
    <w:p w14:paraId="379C45DA" w14:textId="77777777" w:rsidR="00772786" w:rsidRDefault="00772786" w:rsidP="00772786"/>
    <w:p w14:paraId="3EAB37F2" w14:textId="77777777" w:rsidR="00772786" w:rsidRDefault="00772786" w:rsidP="00772786"/>
    <w:p w14:paraId="43D2A075" w14:textId="5D4D1F51" w:rsidR="00772786" w:rsidRDefault="00772786" w:rsidP="003565BA"/>
    <w:sectPr w:rsidR="00772786" w:rsidSect="00C043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F7F"/>
    <w:multiLevelType w:val="hybridMultilevel"/>
    <w:tmpl w:val="4F6898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92121"/>
    <w:multiLevelType w:val="hybridMultilevel"/>
    <w:tmpl w:val="33A6BD66"/>
    <w:lvl w:ilvl="0" w:tplc="904C48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0E"/>
    <w:rsid w:val="00015106"/>
    <w:rsid w:val="00075518"/>
    <w:rsid w:val="00084ED5"/>
    <w:rsid w:val="000B7109"/>
    <w:rsid w:val="001050AC"/>
    <w:rsid w:val="00147A9C"/>
    <w:rsid w:val="00164DCC"/>
    <w:rsid w:val="001941EC"/>
    <w:rsid w:val="001A4DB7"/>
    <w:rsid w:val="002605D3"/>
    <w:rsid w:val="003463F7"/>
    <w:rsid w:val="003565BA"/>
    <w:rsid w:val="00362DD7"/>
    <w:rsid w:val="004016B8"/>
    <w:rsid w:val="004C4F8D"/>
    <w:rsid w:val="004F53DD"/>
    <w:rsid w:val="005050EC"/>
    <w:rsid w:val="00524243"/>
    <w:rsid w:val="00567D2C"/>
    <w:rsid w:val="00602B17"/>
    <w:rsid w:val="006C43FA"/>
    <w:rsid w:val="006F62A0"/>
    <w:rsid w:val="00772786"/>
    <w:rsid w:val="0079540E"/>
    <w:rsid w:val="007B0C8A"/>
    <w:rsid w:val="008F13A6"/>
    <w:rsid w:val="0092484D"/>
    <w:rsid w:val="009552AE"/>
    <w:rsid w:val="00A2661B"/>
    <w:rsid w:val="00A31ADA"/>
    <w:rsid w:val="00B015B5"/>
    <w:rsid w:val="00B615C7"/>
    <w:rsid w:val="00BA1E0C"/>
    <w:rsid w:val="00BE5BE1"/>
    <w:rsid w:val="00C043C0"/>
    <w:rsid w:val="00CB3B24"/>
    <w:rsid w:val="00CF7CDD"/>
    <w:rsid w:val="00D45D35"/>
    <w:rsid w:val="00DA4012"/>
    <w:rsid w:val="00DC03B1"/>
    <w:rsid w:val="00DF7646"/>
    <w:rsid w:val="00E35A0C"/>
    <w:rsid w:val="00F0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55ADC3C"/>
  <w14:defaultImageDpi w14:val="300"/>
  <w15:docId w15:val="{463AE6C2-1C17-5A4C-AF8F-2FD71893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5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Austral de Chile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Alejandro Gomez Jaramillo</dc:creator>
  <cp:keywords/>
  <dc:description/>
  <cp:lastModifiedBy>Sec academica</cp:lastModifiedBy>
  <cp:revision>2</cp:revision>
  <dcterms:created xsi:type="dcterms:W3CDTF">2015-11-30T12:10:00Z</dcterms:created>
  <dcterms:modified xsi:type="dcterms:W3CDTF">2015-11-30T12:10:00Z</dcterms:modified>
</cp:coreProperties>
</file>